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20F8" w:rsidRDefault="00FE20F8" w:rsidP="00FE20F8">
      <w:pPr>
        <w:pStyle w:val="Textebrut"/>
      </w:pPr>
      <w:r>
        <w:t xml:space="preserve">Cyril Ferrand, Bouygues </w:t>
      </w:r>
      <w:proofErr w:type="spellStart"/>
      <w:r>
        <w:t>Energy</w:t>
      </w:r>
      <w:proofErr w:type="spellEnd"/>
    </w:p>
    <w:p w:rsidR="00FE20F8" w:rsidRDefault="00FE20F8" w:rsidP="00FE20F8">
      <w:pPr>
        <w:pStyle w:val="Textebrut"/>
      </w:pPr>
    </w:p>
    <w:p w:rsidR="00FE20F8" w:rsidRDefault="00FE20F8" w:rsidP="00FE20F8">
      <w:pPr>
        <w:pStyle w:val="Textebrut"/>
      </w:pPr>
      <w:r>
        <w:t xml:space="preserve">Concernant les technologies CPL, le paragraphe 214 </w:t>
      </w:r>
      <w:proofErr w:type="gramStart"/>
      <w:r>
        <w:t>évoquent</w:t>
      </w:r>
      <w:proofErr w:type="gramEnd"/>
      <w:r>
        <w:t xml:space="preserve"> les solutions bas débit. Or il existe des solutions </w:t>
      </w:r>
      <w:proofErr w:type="gramStart"/>
      <w:r>
        <w:t>haut</w:t>
      </w:r>
      <w:proofErr w:type="gramEnd"/>
      <w:r>
        <w:t xml:space="preserve"> et </w:t>
      </w:r>
      <w:proofErr w:type="spellStart"/>
      <w:r>
        <w:t>trés</w:t>
      </w:r>
      <w:proofErr w:type="spellEnd"/>
      <w:r>
        <w:t xml:space="preserve"> haut débit telles que celles développées par Bouygues Energies et Services sous la marque CITYBOX. Cette solution permet par exemple d’utiliser le réseau d’Eclairage Public comme un réseau de communication haut </w:t>
      </w:r>
      <w:proofErr w:type="gramStart"/>
      <w:r>
        <w:t>débit .</w:t>
      </w:r>
      <w:proofErr w:type="gramEnd"/>
      <w:r>
        <w:t xml:space="preserve"> Les lampadaires sont alors autant de points hauts pouvant supporter des points WIFI, des Caméras, des hauts parleurs, des capteurs environnementaux, … C’est l’exemple de l’utilisation </w:t>
      </w:r>
      <w:proofErr w:type="gramStart"/>
      <w:r>
        <w:t>d’ une</w:t>
      </w:r>
      <w:proofErr w:type="gramEnd"/>
      <w:r>
        <w:t xml:space="preserve"> structure existante pouvant mutualiser plusieurs objets et services urbains associés.</w:t>
      </w:r>
    </w:p>
    <w:p w:rsidR="00FE20F8" w:rsidRDefault="00FE20F8" w:rsidP="00FE20F8">
      <w:pPr>
        <w:pStyle w:val="Textebrut"/>
      </w:pPr>
    </w:p>
    <w:p w:rsidR="00FE20F8" w:rsidRDefault="00FE20F8" w:rsidP="00FE20F8">
      <w:pPr>
        <w:pStyle w:val="Textebrut"/>
      </w:pPr>
      <w:r>
        <w:tab/>
      </w:r>
    </w:p>
    <w:p w:rsidR="00031251" w:rsidRDefault="00031251">
      <w:bookmarkStart w:id="0" w:name="_GoBack"/>
      <w:bookmarkEnd w:id="0"/>
    </w:p>
    <w:sectPr w:rsidR="0003125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20F8"/>
    <w:rsid w:val="00031251"/>
    <w:rsid w:val="00FE20F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brut">
    <w:name w:val="Plain Text"/>
    <w:basedOn w:val="Normal"/>
    <w:link w:val="TextebrutCar"/>
    <w:uiPriority w:val="99"/>
    <w:semiHidden/>
    <w:unhideWhenUsed/>
    <w:rsid w:val="00FE20F8"/>
    <w:pPr>
      <w:spacing w:after="0" w:line="240" w:lineRule="auto"/>
    </w:pPr>
    <w:rPr>
      <w:rFonts w:ascii="Calibri" w:hAnsi="Calibri"/>
      <w:szCs w:val="21"/>
    </w:rPr>
  </w:style>
  <w:style w:type="character" w:customStyle="1" w:styleId="TextebrutCar">
    <w:name w:val="Texte brut Car"/>
    <w:basedOn w:val="Policepardfaut"/>
    <w:link w:val="Textebrut"/>
    <w:uiPriority w:val="99"/>
    <w:semiHidden/>
    <w:rsid w:val="00FE20F8"/>
    <w:rPr>
      <w:rFonts w:ascii="Calibri" w:hAnsi="Calibri"/>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brut">
    <w:name w:val="Plain Text"/>
    <w:basedOn w:val="Normal"/>
    <w:link w:val="TextebrutCar"/>
    <w:uiPriority w:val="99"/>
    <w:semiHidden/>
    <w:unhideWhenUsed/>
    <w:rsid w:val="00FE20F8"/>
    <w:pPr>
      <w:spacing w:after="0" w:line="240" w:lineRule="auto"/>
    </w:pPr>
    <w:rPr>
      <w:rFonts w:ascii="Calibri" w:hAnsi="Calibri"/>
      <w:szCs w:val="21"/>
    </w:rPr>
  </w:style>
  <w:style w:type="character" w:customStyle="1" w:styleId="TextebrutCar">
    <w:name w:val="Texte brut Car"/>
    <w:basedOn w:val="Policepardfaut"/>
    <w:link w:val="Textebrut"/>
    <w:uiPriority w:val="99"/>
    <w:semiHidden/>
    <w:rsid w:val="00FE20F8"/>
    <w:rPr>
      <w:rFonts w:ascii="Calibri" w:hAnsi="Calibri"/>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99365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101</Words>
  <Characters>556</Characters>
  <Application>Microsoft Office Word</Application>
  <DocSecurity>0</DocSecurity>
  <Lines>4</Lines>
  <Paragraphs>1</Paragraphs>
  <ScaleCrop>false</ScaleCrop>
  <Company>ARCEP</Company>
  <LinksUpToDate>false</LinksUpToDate>
  <CharactersWithSpaces>656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Administrateur</dc:creator>
  <cp:lastModifiedBy>Administrateur</cp:lastModifiedBy>
  <cp:revision>1</cp:revision>
  <dcterms:created xsi:type="dcterms:W3CDTF">2016-09-26T09:42:00Z</dcterms:created>
  <dcterms:modified xsi:type="dcterms:W3CDTF">2016-09-26T09:42:00Z</dcterms:modified>
</cp:coreProperties>
</file>